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7DB" w:rsidRDefault="005277DB" w:rsidP="005277DB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Приложение № 1</w:t>
      </w:r>
    </w:p>
    <w:p w:rsidR="005277DB" w:rsidRDefault="005277DB" w:rsidP="005277DB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FE0262" w:rsidRPr="00FE0262" w:rsidRDefault="00FE0262" w:rsidP="00FE026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</w:rPr>
        <w:t xml:space="preserve">1.    </w:t>
      </w:r>
      <w:r w:rsidRPr="00FE0262">
        <w:rPr>
          <w:rFonts w:ascii="Times New Roman" w:eastAsia="Times New Roman" w:hAnsi="Times New Roman" w:cs="Times New Roman"/>
          <w:b/>
          <w:sz w:val="24"/>
          <w:szCs w:val="24"/>
        </w:rPr>
        <w:t xml:space="preserve">Спецификация на </w:t>
      </w:r>
      <w:proofErr w:type="spellStart"/>
      <w:r w:rsidRPr="00FE02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климатиците</w:t>
      </w:r>
      <w:proofErr w:type="spellEnd"/>
    </w:p>
    <w:p w:rsidR="00FE0262" w:rsidRPr="00FE0262" w:rsidRDefault="00FE0262" w:rsidP="005277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0262" w:rsidRPr="00FE0262" w:rsidRDefault="00FE0262" w:rsidP="00FE026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1.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1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.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 xml:space="preserve"> 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Климатици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за </w:t>
      </w:r>
      <w:r w:rsidRPr="00FE0262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работни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помещения – </w:t>
      </w:r>
      <w:r w:rsidR="00845327">
        <w:rPr>
          <w:rFonts w:ascii="Times New Roman" w:eastAsia="Times New Roman" w:hAnsi="Times New Roman" w:cs="Times New Roman"/>
          <w:spacing w:val="-1"/>
          <w:sz w:val="24"/>
          <w:szCs w:val="28"/>
        </w:rPr>
        <w:t>6</w:t>
      </w:r>
      <w:r w:rsidR="00C434F9">
        <w:rPr>
          <w:rFonts w:ascii="Times New Roman" w:eastAsia="Times New Roman" w:hAnsi="Times New Roman" w:cs="Times New Roman"/>
          <w:spacing w:val="-1"/>
          <w:sz w:val="24"/>
          <w:szCs w:val="28"/>
        </w:rPr>
        <w:t>5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бр.</w:t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FE0262" w:rsidRPr="00FE0262" w:rsidRDefault="00FE0262" w:rsidP="00FE026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E0262" w:rsidRPr="00FE0262" w:rsidRDefault="00FE0262" w:rsidP="00FE026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proofErr w:type="spellStart"/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>Климатиците</w:t>
      </w:r>
      <w:proofErr w:type="spellEnd"/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трябва да отговарят на следните </w:t>
      </w:r>
      <w:r w:rsidRPr="00FE0262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 xml:space="preserve">минимални 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технически изисквания:</w:t>
      </w:r>
    </w:p>
    <w:p w:rsidR="00FE0262" w:rsidRPr="00FE0262" w:rsidRDefault="00FE0262" w:rsidP="00FE026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1.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1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.1.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 xml:space="preserve"> 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Инверторни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Pr="00FE0262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стенни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сплит системи – </w:t>
      </w:r>
      <w:r w:rsidR="00845327">
        <w:rPr>
          <w:rFonts w:ascii="Times New Roman" w:eastAsia="Times New Roman" w:hAnsi="Times New Roman" w:cs="Times New Roman"/>
          <w:spacing w:val="-1"/>
          <w:sz w:val="24"/>
          <w:szCs w:val="28"/>
        </w:rPr>
        <w:t>63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бр.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</w:t>
      </w:r>
      <w:r w:rsidR="00C434F9">
        <w:rPr>
          <w:rFonts w:ascii="Times New Roman" w:eastAsia="Times New Roman" w:hAnsi="Times New Roman" w:cs="Times New Roman"/>
          <w:spacing w:val="-1"/>
          <w:sz w:val="24"/>
          <w:szCs w:val="28"/>
        </w:rPr>
        <w:t>З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ахранващо напрежение 220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V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– 240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V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</w:t>
      </w:r>
      <w:r w:rsidR="00C434F9">
        <w:rPr>
          <w:rFonts w:ascii="Times New Roman" w:eastAsia="Times New Roman" w:hAnsi="Times New Roman" w:cs="Times New Roman"/>
          <w:spacing w:val="-1"/>
          <w:sz w:val="24"/>
          <w:szCs w:val="28"/>
        </w:rPr>
        <w:t>Р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абота в режим охлаждане - отопление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</w:t>
      </w:r>
      <w:r w:rsidR="00C434F9">
        <w:rPr>
          <w:rFonts w:ascii="Times New Roman" w:eastAsia="Times New Roman" w:hAnsi="Times New Roman" w:cs="Times New Roman"/>
          <w:spacing w:val="-1"/>
          <w:sz w:val="24"/>
          <w:szCs w:val="28"/>
        </w:rPr>
        <w:t>Р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ежим за изсушаване на въздуха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► Гарантиран режим на работа – охлаждане/отопление при външни температури -1</w:t>
      </w:r>
      <w:r w:rsidR="00C434F9">
        <w:rPr>
          <w:rFonts w:ascii="Times New Roman" w:eastAsia="Times New Roman" w:hAnsi="Times New Roman" w:cs="Times New Roman"/>
          <w:spacing w:val="-1"/>
          <w:sz w:val="24"/>
          <w:szCs w:val="28"/>
        </w:rPr>
        <w:t>5</w:t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</w:t>
      </w:r>
      <w:r w:rsidRPr="00FE0262">
        <w:rPr>
          <w:rFonts w:ascii="Times New Roman" w:eastAsia="Times New Roman" w:hAnsi="Times New Roman" w:cs="Times New Roman"/>
          <w:sz w:val="24"/>
          <w:szCs w:val="24"/>
        </w:rPr>
        <w:sym w:font="Symbol" w:char="F0B0"/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E0262">
        <w:rPr>
          <w:rFonts w:ascii="Times New Roman" w:eastAsia="Times New Roman" w:hAnsi="Times New Roman" w:cs="Times New Roman"/>
          <w:sz w:val="24"/>
          <w:szCs w:val="24"/>
        </w:rPr>
        <w:sym w:font="Symbol" w:char="F0B8"/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434F9">
        <w:rPr>
          <w:rFonts w:ascii="Times New Roman" w:eastAsia="Times New Roman" w:hAnsi="Times New Roman" w:cs="Times New Roman"/>
          <w:sz w:val="24"/>
          <w:szCs w:val="24"/>
          <w:lang w:val="ru-RU"/>
        </w:rPr>
        <w:t>50</w:t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</w:t>
      </w:r>
      <w:r w:rsidRPr="00FE0262">
        <w:rPr>
          <w:rFonts w:ascii="Times New Roman" w:eastAsia="Times New Roman" w:hAnsi="Times New Roman" w:cs="Times New Roman"/>
          <w:sz w:val="24"/>
          <w:szCs w:val="24"/>
        </w:rPr>
        <w:sym w:font="Symbol" w:char="F0B0"/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Авариен 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рестарт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при аварийно спиране и възстановяване на захранването </w:t>
      </w:r>
    </w:p>
    <w:p w:rsidR="00FE0262" w:rsidRPr="00845327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Фреон – 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410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="008453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</w:t>
      </w:r>
      <w:r w:rsidR="008453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R32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► Антикорозионно покритие на външното тяло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Регулиране посоката на въздуха от вътрешното тяло по хоризонтала и вертикала 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► Дистанционно управление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FE0262" w:rsidRPr="00FE0262" w:rsidRDefault="00FE0262" w:rsidP="00FE02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Разпределение по вид и обекти на Възложителя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899" w:type="dxa"/>
        <w:jc w:val="center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2"/>
        <w:gridCol w:w="2059"/>
        <w:gridCol w:w="1064"/>
        <w:gridCol w:w="1134"/>
        <w:gridCol w:w="1134"/>
        <w:gridCol w:w="992"/>
        <w:gridCol w:w="1276"/>
        <w:gridCol w:w="1688"/>
      </w:tblGrid>
      <w:tr w:rsidR="00CE25D5" w:rsidRPr="00FE0262" w:rsidTr="00CE25D5">
        <w:trPr>
          <w:tblHeader/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59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 xml:space="preserve">Рзок </w:t>
            </w:r>
          </w:p>
        </w:tc>
        <w:tc>
          <w:tcPr>
            <w:tcW w:w="1064" w:type="dxa"/>
          </w:tcPr>
          <w:p w:rsidR="00CE25D5" w:rsidRPr="00FE0262" w:rsidRDefault="00CE25D5" w:rsidP="00885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9 000</w:t>
            </w:r>
          </w:p>
          <w:p w:rsidR="00CE25D5" w:rsidRPr="00FE0262" w:rsidRDefault="00CE25D5" w:rsidP="00885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BTU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 xml:space="preserve">12 000 </w:t>
            </w:r>
          </w:p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BTU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 xml:space="preserve">18 000 </w:t>
            </w:r>
          </w:p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BTU</w:t>
            </w: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24 000</w:t>
            </w:r>
          </w:p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BTU</w:t>
            </w:r>
          </w:p>
        </w:tc>
        <w:tc>
          <w:tcPr>
            <w:tcW w:w="1276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Общо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Демонтаж на налични климатици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9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Благоевград</w:t>
            </w:r>
          </w:p>
        </w:tc>
        <w:tc>
          <w:tcPr>
            <w:tcW w:w="1064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59" w:type="dxa"/>
            <w:vAlign w:val="center"/>
          </w:tcPr>
          <w:p w:rsidR="00CE25D5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 Търново</w:t>
            </w:r>
          </w:p>
          <w:p w:rsidR="00CE25D5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25D5" w:rsidRPr="00FE0262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Офис Горна Оряховица</w:t>
            </w:r>
          </w:p>
        </w:tc>
        <w:tc>
          <w:tcPr>
            <w:tcW w:w="1064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59" w:type="dxa"/>
          </w:tcPr>
          <w:p w:rsidR="00CE25D5" w:rsidRPr="00FE0262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Видин </w:t>
            </w:r>
          </w:p>
        </w:tc>
        <w:tc>
          <w:tcPr>
            <w:tcW w:w="106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59" w:type="dxa"/>
          </w:tcPr>
          <w:p w:rsidR="00CE25D5" w:rsidRPr="00FE0262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Габрово</w:t>
            </w:r>
          </w:p>
        </w:tc>
        <w:tc>
          <w:tcPr>
            <w:tcW w:w="106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59" w:type="dxa"/>
          </w:tcPr>
          <w:p w:rsidR="00CE25D5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Кърджали</w:t>
            </w:r>
          </w:p>
        </w:tc>
        <w:tc>
          <w:tcPr>
            <w:tcW w:w="106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59" w:type="dxa"/>
          </w:tcPr>
          <w:p w:rsidR="00CE25D5" w:rsidRPr="00FE0262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Кюстендил</w:t>
            </w:r>
          </w:p>
        </w:tc>
        <w:tc>
          <w:tcPr>
            <w:tcW w:w="106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59" w:type="dxa"/>
          </w:tcPr>
          <w:p w:rsidR="00CE25D5" w:rsidRPr="00FE0262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Ловеч</w:t>
            </w:r>
          </w:p>
        </w:tc>
        <w:tc>
          <w:tcPr>
            <w:tcW w:w="106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59" w:type="dxa"/>
          </w:tcPr>
          <w:p w:rsidR="00CE25D5" w:rsidRPr="00FE0262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Разград</w:t>
            </w:r>
          </w:p>
        </w:tc>
        <w:tc>
          <w:tcPr>
            <w:tcW w:w="106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59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Русе</w:t>
            </w:r>
          </w:p>
        </w:tc>
        <w:tc>
          <w:tcPr>
            <w:tcW w:w="106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59" w:type="dxa"/>
          </w:tcPr>
          <w:p w:rsidR="00CE25D5" w:rsidRPr="00FE0262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Сливен</w:t>
            </w:r>
          </w:p>
        </w:tc>
        <w:tc>
          <w:tcPr>
            <w:tcW w:w="106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059" w:type="dxa"/>
          </w:tcPr>
          <w:p w:rsidR="00CE25D5" w:rsidRPr="00FE0262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София – град</w:t>
            </w:r>
          </w:p>
        </w:tc>
        <w:tc>
          <w:tcPr>
            <w:tcW w:w="106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059" w:type="dxa"/>
          </w:tcPr>
          <w:p w:rsidR="00CE25D5" w:rsidRPr="00FE0262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Стара Загора</w:t>
            </w:r>
          </w:p>
        </w:tc>
        <w:tc>
          <w:tcPr>
            <w:tcW w:w="106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059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Търговище</w:t>
            </w:r>
          </w:p>
        </w:tc>
        <w:tc>
          <w:tcPr>
            <w:tcW w:w="106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059" w:type="dxa"/>
            <w:vAlign w:val="center"/>
          </w:tcPr>
          <w:p w:rsidR="00CE25D5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Шумен</w:t>
            </w:r>
          </w:p>
        </w:tc>
        <w:tc>
          <w:tcPr>
            <w:tcW w:w="106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059" w:type="dxa"/>
            <w:vAlign w:val="center"/>
          </w:tcPr>
          <w:p w:rsidR="00CE25D5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ЦУ на НЗОК, гр. София</w:t>
            </w:r>
          </w:p>
        </w:tc>
        <w:tc>
          <w:tcPr>
            <w:tcW w:w="106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059" w:type="dxa"/>
            <w:vAlign w:val="center"/>
          </w:tcPr>
          <w:p w:rsidR="00CE25D5" w:rsidRDefault="00CE25D5" w:rsidP="009F5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ЦУ на НЗОК - Център по хигиена</w:t>
            </w:r>
            <w:r w:rsidR="009F5A9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София</w:t>
            </w:r>
          </w:p>
        </w:tc>
        <w:tc>
          <w:tcPr>
            <w:tcW w:w="1064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88" w:type="dxa"/>
          </w:tcPr>
          <w:p w:rsidR="00CE25D5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E25D5" w:rsidRPr="00FE0262" w:rsidTr="00CE25D5">
        <w:trPr>
          <w:jc w:val="center"/>
        </w:trPr>
        <w:tc>
          <w:tcPr>
            <w:tcW w:w="552" w:type="dxa"/>
            <w:vAlign w:val="center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vAlign w:val="center"/>
          </w:tcPr>
          <w:p w:rsidR="00CE25D5" w:rsidRDefault="00CE25D5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ОБЩО </w:t>
            </w:r>
          </w:p>
        </w:tc>
        <w:tc>
          <w:tcPr>
            <w:tcW w:w="106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E25D5" w:rsidRPr="00FE0262" w:rsidRDefault="00CE25D5" w:rsidP="00F1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E25D5" w:rsidRPr="00FE0262" w:rsidRDefault="00CE25D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688" w:type="dxa"/>
          </w:tcPr>
          <w:p w:rsidR="00CE25D5" w:rsidRDefault="00CE25D5" w:rsidP="009F5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9F5A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0262" w:rsidRPr="00FE0262" w:rsidRDefault="002B1853" w:rsidP="00FE026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</w:pPr>
      <w:r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   </w:t>
      </w:r>
      <w:r w:rsidR="00FE0262"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1.</w:t>
      </w:r>
      <w:proofErr w:type="spellStart"/>
      <w:r w:rsidR="00FE0262"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1</w:t>
      </w:r>
      <w:proofErr w:type="spellEnd"/>
      <w:r w:rsidR="00FE0262"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.2. </w:t>
      </w:r>
      <w:proofErr w:type="spellStart"/>
      <w:r w:rsidR="00FE0262"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Инверторни</w:t>
      </w:r>
      <w:proofErr w:type="spellEnd"/>
      <w:r w:rsidR="00FE0262"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</w:t>
      </w:r>
      <w:r w:rsidR="00FE0262" w:rsidRPr="00FE0262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>колонни</w:t>
      </w:r>
      <w:r w:rsidR="00FE0262"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сплит системи – 1 бр.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</w:t>
      </w:r>
      <w:r w:rsidR="005277DB">
        <w:rPr>
          <w:rFonts w:ascii="Times New Roman" w:eastAsia="Times New Roman" w:hAnsi="Times New Roman" w:cs="Times New Roman"/>
          <w:spacing w:val="-1"/>
          <w:sz w:val="24"/>
          <w:szCs w:val="28"/>
        </w:rPr>
        <w:t>З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ахранващо напрежение </w:t>
      </w:r>
      <w:r w:rsidR="00CE25D5"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220</w:t>
      </w:r>
      <w:r w:rsidR="00CE25D5"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V</w:t>
      </w:r>
      <w:r w:rsidR="00CE25D5"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– 240</w:t>
      </w:r>
      <w:r w:rsidR="00CE25D5"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V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</w:t>
      </w:r>
      <w:r w:rsidR="005277DB">
        <w:rPr>
          <w:rFonts w:ascii="Times New Roman" w:eastAsia="Times New Roman" w:hAnsi="Times New Roman" w:cs="Times New Roman"/>
          <w:spacing w:val="-1"/>
          <w:sz w:val="24"/>
          <w:szCs w:val="28"/>
        </w:rPr>
        <w:t>Р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абота в режим охлаждане - отопление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</w:t>
      </w:r>
      <w:r w:rsidR="005277DB">
        <w:rPr>
          <w:rFonts w:ascii="Times New Roman" w:eastAsia="Times New Roman" w:hAnsi="Times New Roman" w:cs="Times New Roman"/>
          <w:spacing w:val="-1"/>
          <w:sz w:val="24"/>
          <w:szCs w:val="28"/>
        </w:rPr>
        <w:t>И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зсушаване на въздуха без промяна на температурата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►Гарантиран режим на работа – охлаждане/отопление при външни </w:t>
      </w:r>
      <w:r w:rsidR="00CE25D5">
        <w:rPr>
          <w:rFonts w:ascii="Times New Roman" w:eastAsia="Times New Roman" w:hAnsi="Times New Roman" w:cs="Times New Roman"/>
          <w:spacing w:val="-1"/>
          <w:sz w:val="24"/>
          <w:szCs w:val="28"/>
        </w:rPr>
        <w:t>температури -15</w:t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</w:t>
      </w:r>
      <w:r w:rsidRPr="00FE0262">
        <w:rPr>
          <w:rFonts w:ascii="Times New Roman" w:eastAsia="Times New Roman" w:hAnsi="Times New Roman" w:cs="Times New Roman"/>
          <w:sz w:val="24"/>
          <w:szCs w:val="24"/>
        </w:rPr>
        <w:sym w:font="Symbol" w:char="F0B0"/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E0262">
        <w:rPr>
          <w:rFonts w:ascii="Times New Roman" w:eastAsia="Times New Roman" w:hAnsi="Times New Roman" w:cs="Times New Roman"/>
          <w:sz w:val="24"/>
          <w:szCs w:val="24"/>
        </w:rPr>
        <w:sym w:font="Symbol" w:char="F0B8"/>
      </w:r>
      <w:r w:rsidR="00CE25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50</w:t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</w:t>
      </w:r>
      <w:r w:rsidRPr="00FE0262">
        <w:rPr>
          <w:rFonts w:ascii="Times New Roman" w:eastAsia="Times New Roman" w:hAnsi="Times New Roman" w:cs="Times New Roman"/>
          <w:sz w:val="24"/>
          <w:szCs w:val="24"/>
        </w:rPr>
        <w:sym w:font="Symbol" w:char="F0B0"/>
      </w:r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</w:t>
      </w:r>
      <w:r w:rsidR="005277DB">
        <w:rPr>
          <w:rFonts w:ascii="Times New Roman" w:eastAsia="Times New Roman" w:hAnsi="Times New Roman" w:cs="Times New Roman"/>
          <w:spacing w:val="-1"/>
          <w:sz w:val="24"/>
          <w:szCs w:val="28"/>
        </w:rPr>
        <w:t>Н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оминална мощност на охлаждане мин. </w:t>
      </w:r>
      <w:r w:rsidR="00CE25D5">
        <w:rPr>
          <w:rFonts w:ascii="Times New Roman" w:eastAsia="Times New Roman" w:hAnsi="Times New Roman" w:cs="Times New Roman"/>
          <w:spacing w:val="-1"/>
          <w:sz w:val="24"/>
          <w:szCs w:val="28"/>
        </w:rPr>
        <w:t>7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 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kW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Авариен 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рестарт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при аварийно спиране и възстановяване на захранването </w:t>
      </w:r>
    </w:p>
    <w:p w:rsidR="00CE25D5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Фреон – 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410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="002B1853" w:rsidRPr="002B18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Регулиране посоката на въздуха от вътрешното тяло по хоризонтала и вертикала 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► Дистанционно управление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0262" w:rsidRPr="00FE0262" w:rsidRDefault="00FE0262" w:rsidP="00FE026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Разпределение по обекти на Възложителя</w:t>
      </w:r>
    </w:p>
    <w:p w:rsidR="00FE0262" w:rsidRPr="00FE0262" w:rsidRDefault="00FE0262" w:rsidP="00FE026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07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65"/>
        <w:gridCol w:w="3271"/>
        <w:gridCol w:w="4536"/>
      </w:tblGrid>
      <w:tr w:rsidR="00FE0262" w:rsidRPr="00FE0262" w:rsidTr="00AA4844">
        <w:trPr>
          <w:tblHeader/>
        </w:trPr>
        <w:tc>
          <w:tcPr>
            <w:tcW w:w="1265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71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 xml:space="preserve">Рзок </w:t>
            </w:r>
          </w:p>
        </w:tc>
        <w:tc>
          <w:tcPr>
            <w:tcW w:w="4536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 xml:space="preserve">колонен </w:t>
            </w:r>
          </w:p>
        </w:tc>
      </w:tr>
      <w:tr w:rsidR="00FE0262" w:rsidRPr="00FE0262" w:rsidTr="00AA4844">
        <w:tc>
          <w:tcPr>
            <w:tcW w:w="1265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1" w:type="dxa"/>
            <w:vAlign w:val="center"/>
          </w:tcPr>
          <w:p w:rsidR="00FE0262" w:rsidRPr="00FE0262" w:rsidRDefault="00FE0262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Шумен</w:t>
            </w:r>
          </w:p>
        </w:tc>
        <w:tc>
          <w:tcPr>
            <w:tcW w:w="4536" w:type="dxa"/>
            <w:vAlign w:val="center"/>
          </w:tcPr>
          <w:p w:rsidR="00FE0262" w:rsidRPr="00FE0262" w:rsidRDefault="00FE0262" w:rsidP="00CE2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r w:rsidR="00CE25D5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</w:tr>
    </w:tbl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B1853" w:rsidRDefault="00CE25D5" w:rsidP="002B18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.3. Мобилни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климатици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1 бр. </w:t>
      </w:r>
    </w:p>
    <w:p w:rsidR="002B1853" w:rsidRPr="00FE0262" w:rsidRDefault="002B1853" w:rsidP="002B185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</w:t>
      </w:r>
      <w:r w:rsidR="005277DB">
        <w:rPr>
          <w:rFonts w:ascii="Times New Roman" w:eastAsia="Times New Roman" w:hAnsi="Times New Roman" w:cs="Times New Roman"/>
          <w:spacing w:val="-1"/>
          <w:sz w:val="24"/>
          <w:szCs w:val="28"/>
        </w:rPr>
        <w:t>З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ахранващо напрежение 220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V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– 240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V</w:t>
      </w:r>
    </w:p>
    <w:p w:rsidR="002B1853" w:rsidRPr="00FE0262" w:rsidRDefault="002B1853" w:rsidP="002B185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</w:t>
      </w:r>
      <w:r w:rsidR="005277DB">
        <w:rPr>
          <w:rFonts w:ascii="Times New Roman" w:eastAsia="Times New Roman" w:hAnsi="Times New Roman" w:cs="Times New Roman"/>
          <w:spacing w:val="-1"/>
          <w:sz w:val="24"/>
          <w:szCs w:val="28"/>
        </w:rPr>
        <w:t>Н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оминална мощност на охлаждане мин. </w:t>
      </w:r>
      <w:r>
        <w:rPr>
          <w:rFonts w:ascii="Times New Roman" w:eastAsia="Times New Roman" w:hAnsi="Times New Roman" w:cs="Times New Roman"/>
          <w:spacing w:val="-1"/>
          <w:sz w:val="24"/>
          <w:szCs w:val="28"/>
        </w:rPr>
        <w:t>3,5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 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kW</w:t>
      </w:r>
    </w:p>
    <w:p w:rsidR="002B1853" w:rsidRPr="00FE0262" w:rsidRDefault="002B1853" w:rsidP="002B185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Авариен 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рестарт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при аварийно спиране и възстановяване на захранването </w:t>
      </w:r>
    </w:p>
    <w:p w:rsidR="002B1853" w:rsidRDefault="002B1853" w:rsidP="002B18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Фреон – 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410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B1853" w:rsidRPr="00FE0262" w:rsidRDefault="002B1853" w:rsidP="002B18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Въздуховод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отвеждане на топлия въздух</w:t>
      </w:r>
    </w:p>
    <w:p w:rsidR="002B1853" w:rsidRPr="00FE0262" w:rsidRDefault="002B1853" w:rsidP="002B18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1853" w:rsidRPr="00FE0262" w:rsidRDefault="002B1853" w:rsidP="002B1853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Разпределение по обекти на Възложителя</w:t>
      </w:r>
    </w:p>
    <w:p w:rsidR="002B1853" w:rsidRPr="00FE0262" w:rsidRDefault="002B1853" w:rsidP="002B1853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07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65"/>
        <w:gridCol w:w="3271"/>
        <w:gridCol w:w="4536"/>
      </w:tblGrid>
      <w:tr w:rsidR="002B1853" w:rsidRPr="00FE0262" w:rsidTr="004E3625">
        <w:trPr>
          <w:tblHeader/>
        </w:trPr>
        <w:tc>
          <w:tcPr>
            <w:tcW w:w="1265" w:type="dxa"/>
            <w:vAlign w:val="center"/>
          </w:tcPr>
          <w:p w:rsidR="002B1853" w:rsidRPr="00FE0262" w:rsidRDefault="002B1853" w:rsidP="004E3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71" w:type="dxa"/>
            <w:vAlign w:val="center"/>
          </w:tcPr>
          <w:p w:rsidR="002B1853" w:rsidRPr="00FE0262" w:rsidRDefault="002B1853" w:rsidP="004E3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 xml:space="preserve">Рзок </w:t>
            </w:r>
          </w:p>
        </w:tc>
        <w:tc>
          <w:tcPr>
            <w:tcW w:w="4536" w:type="dxa"/>
            <w:vAlign w:val="center"/>
          </w:tcPr>
          <w:p w:rsidR="002B1853" w:rsidRPr="00FE0262" w:rsidRDefault="005277DB" w:rsidP="004E3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МОБИЛЕН</w:t>
            </w:r>
          </w:p>
        </w:tc>
      </w:tr>
      <w:tr w:rsidR="002B1853" w:rsidRPr="00FE0262" w:rsidTr="004E3625">
        <w:tc>
          <w:tcPr>
            <w:tcW w:w="1265" w:type="dxa"/>
            <w:vAlign w:val="center"/>
          </w:tcPr>
          <w:p w:rsidR="002B1853" w:rsidRPr="00FE0262" w:rsidRDefault="002B1853" w:rsidP="004E36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1" w:type="dxa"/>
            <w:vAlign w:val="center"/>
          </w:tcPr>
          <w:p w:rsidR="002B1853" w:rsidRPr="00FE0262" w:rsidRDefault="002B1853" w:rsidP="004E3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ЦУ на НЗОК</w:t>
            </w:r>
          </w:p>
        </w:tc>
        <w:tc>
          <w:tcPr>
            <w:tcW w:w="4536" w:type="dxa"/>
            <w:vAlign w:val="center"/>
          </w:tcPr>
          <w:p w:rsidR="002B1853" w:rsidRPr="00FE0262" w:rsidRDefault="002B1853" w:rsidP="002B1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м3</w:t>
            </w:r>
          </w:p>
        </w:tc>
      </w:tr>
    </w:tbl>
    <w:p w:rsidR="00CE25D5" w:rsidRDefault="00CE25D5" w:rsidP="00FE02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E0262" w:rsidRPr="00FE0262" w:rsidRDefault="00FE0262" w:rsidP="00FE02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sz w:val="24"/>
          <w:szCs w:val="24"/>
        </w:rPr>
        <w:t>1.2.</w:t>
      </w:r>
      <w:r w:rsidRPr="00FE026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E0262">
        <w:rPr>
          <w:rFonts w:ascii="Times New Roman" w:eastAsia="Times New Roman" w:hAnsi="Times New Roman" w:cs="Times New Roman"/>
          <w:sz w:val="24"/>
          <w:szCs w:val="24"/>
        </w:rPr>
        <w:t>Климатици</w:t>
      </w:r>
      <w:proofErr w:type="spellEnd"/>
      <w:r w:rsidRPr="00FE0262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Pr="00FE0262">
        <w:rPr>
          <w:rFonts w:ascii="Times New Roman" w:eastAsia="Times New Roman" w:hAnsi="Times New Roman" w:cs="Times New Roman"/>
          <w:b/>
          <w:sz w:val="24"/>
          <w:szCs w:val="24"/>
        </w:rPr>
        <w:t>сървърни</w:t>
      </w:r>
      <w:r w:rsidRPr="00FE0262">
        <w:rPr>
          <w:rFonts w:ascii="Times New Roman" w:eastAsia="Times New Roman" w:hAnsi="Times New Roman" w:cs="Times New Roman"/>
          <w:sz w:val="24"/>
          <w:szCs w:val="24"/>
        </w:rPr>
        <w:t xml:space="preserve"> помещения – </w:t>
      </w:r>
      <w:r w:rsidR="009F5A9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E0262">
        <w:rPr>
          <w:rFonts w:ascii="Times New Roman" w:eastAsia="Times New Roman" w:hAnsi="Times New Roman" w:cs="Times New Roman"/>
          <w:sz w:val="24"/>
          <w:szCs w:val="24"/>
        </w:rPr>
        <w:t xml:space="preserve"> бр.</w:t>
      </w:r>
    </w:p>
    <w:p w:rsidR="00FE0262" w:rsidRPr="00FE0262" w:rsidRDefault="00FE0262" w:rsidP="00FE02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</w:pPr>
      <w:proofErr w:type="spellStart"/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>Климатиците</w:t>
      </w:r>
      <w:proofErr w:type="spellEnd"/>
      <w:r w:rsidRPr="00FE026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трябва да отговарят на следните </w:t>
      </w:r>
      <w:r w:rsidRPr="00FE0262">
        <w:rPr>
          <w:rFonts w:ascii="Times New Roman" w:eastAsia="Times New Roman" w:hAnsi="Times New Roman" w:cs="Times New Roman"/>
          <w:b/>
          <w:spacing w:val="-1"/>
          <w:sz w:val="24"/>
          <w:szCs w:val="28"/>
        </w:rPr>
        <w:t xml:space="preserve">минимални 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технически изисквания: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</w:t>
      </w:r>
      <w:proofErr w:type="spellStart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инверторни</w:t>
      </w:r>
      <w:proofErr w:type="spellEnd"/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стенни сплит системи 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ОТДАДЕНА </w:t>
      </w:r>
      <w:r w:rsidR="00F10E5C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НОМИНАЛНА 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МОЩНОСТ (ОХЛАЖДАНЕ) Минимум – 7 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KW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(24 000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BTU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)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8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>► захранващо напрежение 220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V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 – 240</w:t>
      </w: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  <w:lang w:val="en-US"/>
        </w:rPr>
        <w:t>V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► 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Гарантиран режим на работа – охлаждане при външни температури от -1</w:t>
      </w:r>
      <w:r w:rsidR="002B1853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° С до + </w:t>
      </w:r>
      <w:r w:rsidR="002B1853"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° С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Автоматично рестартиране при прекъсване и възстановяване на електрозахранването  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</w:t>
      </w:r>
      <w:r w:rsidRPr="00FE02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Предназначени за работа в целогодишен режим на охлаждане</w:t>
      </w:r>
    </w:p>
    <w:p w:rsidR="00FE0262" w:rsidRPr="004D3505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Фреон – 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410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="004D350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► Антикорозионно покритие на външното тяло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► Регулиране посоката на въздуха от вътрешното тяло по хоризонтала и вертикала 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► Дистанционно управление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1.2.1.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FE0262">
        <w:rPr>
          <w:rFonts w:ascii="Times New Roman" w:eastAsia="Times New Roman" w:hAnsi="Times New Roman" w:cs="Times New Roman"/>
          <w:color w:val="000000"/>
          <w:sz w:val="24"/>
          <w:szCs w:val="24"/>
        </w:rPr>
        <w:t>Разпределение по мощност и обекти на Възложителя</w:t>
      </w:r>
    </w:p>
    <w:p w:rsidR="00FE0262" w:rsidRPr="00FE0262" w:rsidRDefault="00FE0262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9911" w:type="dxa"/>
        <w:jc w:val="center"/>
        <w:tblInd w:w="-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16"/>
        <w:gridCol w:w="2858"/>
        <w:gridCol w:w="3151"/>
        <w:gridCol w:w="2686"/>
      </w:tblGrid>
      <w:tr w:rsidR="004D3505" w:rsidRPr="00FE0262" w:rsidTr="004D3505">
        <w:trPr>
          <w:trHeight w:val="901"/>
          <w:tblHeader/>
          <w:jc w:val="center"/>
        </w:trPr>
        <w:tc>
          <w:tcPr>
            <w:tcW w:w="1216" w:type="dxa"/>
            <w:vAlign w:val="center"/>
          </w:tcPr>
          <w:p w:rsidR="004D3505" w:rsidRPr="00FE0262" w:rsidRDefault="004D350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58" w:type="dxa"/>
          </w:tcPr>
          <w:p w:rsidR="004D3505" w:rsidRPr="00FE0262" w:rsidRDefault="004D3505" w:rsidP="004D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Рзок</w:t>
            </w:r>
          </w:p>
        </w:tc>
        <w:tc>
          <w:tcPr>
            <w:tcW w:w="3151" w:type="dxa"/>
          </w:tcPr>
          <w:p w:rsidR="004D3505" w:rsidRPr="002B1853" w:rsidRDefault="004D3505" w:rsidP="004D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en-US"/>
              </w:rPr>
            </w:pP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отдадена мощност (охлаждане) Минимум 7</w:t>
            </w:r>
            <w:r w:rsidRPr="00FE0262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en-US"/>
              </w:rPr>
              <w:t>kw</w:t>
            </w:r>
            <w:r w:rsidR="002B1853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 xml:space="preserve"> (24 000 </w:t>
            </w:r>
            <w:r w:rsidR="002B1853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en-US"/>
              </w:rPr>
              <w:t>BTU)</w:t>
            </w:r>
          </w:p>
        </w:tc>
        <w:tc>
          <w:tcPr>
            <w:tcW w:w="2686" w:type="dxa"/>
          </w:tcPr>
          <w:p w:rsidR="004D3505" w:rsidRPr="00FE0262" w:rsidRDefault="004D3505" w:rsidP="004D3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Демонтаж на налични климатици</w:t>
            </w:r>
          </w:p>
        </w:tc>
      </w:tr>
      <w:tr w:rsidR="004D3505" w:rsidRPr="00FE0262" w:rsidTr="004D3505">
        <w:trPr>
          <w:jc w:val="center"/>
        </w:trPr>
        <w:tc>
          <w:tcPr>
            <w:tcW w:w="1216" w:type="dxa"/>
            <w:vAlign w:val="center"/>
          </w:tcPr>
          <w:p w:rsidR="004D3505" w:rsidRPr="00FE0262" w:rsidRDefault="004D350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8" w:type="dxa"/>
            <w:vAlign w:val="center"/>
          </w:tcPr>
          <w:p w:rsidR="004D3505" w:rsidRPr="00FE0262" w:rsidRDefault="002B1853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Благоевград</w:t>
            </w:r>
          </w:p>
        </w:tc>
        <w:tc>
          <w:tcPr>
            <w:tcW w:w="3151" w:type="dxa"/>
            <w:vAlign w:val="center"/>
          </w:tcPr>
          <w:p w:rsidR="004D3505" w:rsidRPr="00FE0262" w:rsidRDefault="004D350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6" w:type="dxa"/>
          </w:tcPr>
          <w:p w:rsidR="004D3505" w:rsidRPr="00FE0262" w:rsidRDefault="00806054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3505" w:rsidRPr="00FE0262" w:rsidTr="004D3505">
        <w:trPr>
          <w:jc w:val="center"/>
        </w:trPr>
        <w:tc>
          <w:tcPr>
            <w:tcW w:w="1216" w:type="dxa"/>
            <w:vAlign w:val="center"/>
          </w:tcPr>
          <w:p w:rsidR="004D3505" w:rsidRPr="00FE0262" w:rsidRDefault="004D350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58" w:type="dxa"/>
          </w:tcPr>
          <w:p w:rsidR="004D3505" w:rsidRPr="00FE0262" w:rsidRDefault="002B1853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Кюстендил</w:t>
            </w:r>
          </w:p>
        </w:tc>
        <w:tc>
          <w:tcPr>
            <w:tcW w:w="3151" w:type="dxa"/>
          </w:tcPr>
          <w:p w:rsidR="004D3505" w:rsidRPr="00FE0262" w:rsidRDefault="004D350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E026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6" w:type="dxa"/>
          </w:tcPr>
          <w:p w:rsidR="004D3505" w:rsidRPr="00FE0262" w:rsidRDefault="00806054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3505" w:rsidRPr="00FE0262" w:rsidTr="004D3505">
        <w:trPr>
          <w:jc w:val="center"/>
        </w:trPr>
        <w:tc>
          <w:tcPr>
            <w:tcW w:w="1216" w:type="dxa"/>
            <w:vAlign w:val="center"/>
          </w:tcPr>
          <w:p w:rsidR="004D3505" w:rsidRPr="00FE0262" w:rsidRDefault="004D350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58" w:type="dxa"/>
          </w:tcPr>
          <w:p w:rsidR="004D3505" w:rsidRPr="00FE0262" w:rsidRDefault="002B1853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ЦУ на НЗОК</w:t>
            </w:r>
            <w:r w:rsidR="009F5A92">
              <w:rPr>
                <w:rFonts w:ascii="Times New Roman" w:eastAsia="Times New Roman" w:hAnsi="Times New Roman" w:cs="Times New Roman"/>
                <w:sz w:val="24"/>
                <w:szCs w:val="24"/>
              </w:rPr>
              <w:t>, гр. София</w:t>
            </w:r>
          </w:p>
        </w:tc>
        <w:tc>
          <w:tcPr>
            <w:tcW w:w="3151" w:type="dxa"/>
          </w:tcPr>
          <w:p w:rsidR="004D3505" w:rsidRPr="00FE0262" w:rsidRDefault="002B1853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6" w:type="dxa"/>
          </w:tcPr>
          <w:p w:rsidR="004D3505" w:rsidRDefault="002B1853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3505" w:rsidRPr="00FE0262" w:rsidTr="004D3505">
        <w:trPr>
          <w:jc w:val="center"/>
        </w:trPr>
        <w:tc>
          <w:tcPr>
            <w:tcW w:w="1216" w:type="dxa"/>
            <w:vAlign w:val="center"/>
          </w:tcPr>
          <w:p w:rsidR="004D3505" w:rsidRDefault="004D3505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</w:tcPr>
          <w:p w:rsidR="004D3505" w:rsidRPr="00FE0262" w:rsidRDefault="00806054" w:rsidP="00FE0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ОБЩО:</w:t>
            </w:r>
          </w:p>
        </w:tc>
        <w:tc>
          <w:tcPr>
            <w:tcW w:w="3151" w:type="dxa"/>
          </w:tcPr>
          <w:p w:rsidR="004D3505" w:rsidRPr="00FE0262" w:rsidRDefault="002B1853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86" w:type="dxa"/>
          </w:tcPr>
          <w:p w:rsidR="004D3505" w:rsidRPr="00FE0262" w:rsidRDefault="002B1853" w:rsidP="00F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A56F0" w:rsidRPr="008A56F0" w:rsidRDefault="008A56F0" w:rsidP="00FE02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56F0" w:rsidRPr="008A56F0" w:rsidRDefault="008A56F0" w:rsidP="008A56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56F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9865AE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8A56F0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8A56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Условия и изисквания към доставката</w:t>
      </w:r>
    </w:p>
    <w:p w:rsidR="009865AE" w:rsidRPr="009865AE" w:rsidRDefault="009865AE" w:rsidP="009865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val="ru-RU"/>
        </w:rPr>
      </w:pPr>
      <w:r w:rsidRPr="009865AE">
        <w:rPr>
          <w:rFonts w:ascii="Times New Roman" w:eastAsia="Times New Roman" w:hAnsi="Times New Roman" w:cs="Times New Roman"/>
          <w:b/>
          <w:sz w:val="24"/>
          <w:szCs w:val="28"/>
        </w:rPr>
        <w:t>2.1.</w:t>
      </w:r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Предлаганите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8"/>
        </w:rPr>
        <w:t>климатици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трябва да бъдат нови</w:t>
      </w:r>
      <w:r w:rsidRPr="009865AE">
        <w:rPr>
          <w:rFonts w:ascii="Times New Roman" w:eastAsia="Times New Roman" w:hAnsi="Times New Roman" w:cs="Times New Roman"/>
          <w:sz w:val="24"/>
          <w:szCs w:val="28"/>
          <w:lang w:val="ru-RU"/>
        </w:rPr>
        <w:t>,</w:t>
      </w:r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неупотребявани и да фигурират в продуктовата листа на производителя за 201</w:t>
      </w:r>
      <w:r w:rsidR="002B1853">
        <w:rPr>
          <w:rFonts w:ascii="Times New Roman" w:eastAsia="Times New Roman" w:hAnsi="Times New Roman" w:cs="Times New Roman"/>
          <w:sz w:val="24"/>
          <w:szCs w:val="28"/>
          <w:lang w:val="en-US"/>
        </w:rPr>
        <w:t>8</w:t>
      </w:r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г. или 201</w:t>
      </w:r>
      <w:r w:rsidR="002B1853">
        <w:rPr>
          <w:rFonts w:ascii="Times New Roman" w:eastAsia="Times New Roman" w:hAnsi="Times New Roman" w:cs="Times New Roman"/>
          <w:sz w:val="24"/>
          <w:szCs w:val="28"/>
          <w:lang w:val="en-US"/>
        </w:rPr>
        <w:t>9</w:t>
      </w:r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9865AE">
        <w:rPr>
          <w:rFonts w:ascii="Times New Roman" w:eastAsia="Times New Roman" w:hAnsi="Times New Roman" w:cs="Times New Roman"/>
          <w:sz w:val="24"/>
          <w:szCs w:val="28"/>
          <w:lang w:val="ru-RU"/>
        </w:rPr>
        <w:t>г.</w:t>
      </w:r>
    </w:p>
    <w:p w:rsidR="009865AE" w:rsidRPr="009865AE" w:rsidRDefault="009865AE" w:rsidP="009865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865AE">
        <w:rPr>
          <w:rFonts w:ascii="Times New Roman" w:eastAsia="Times New Roman" w:hAnsi="Times New Roman" w:cs="Times New Roman"/>
          <w:b/>
          <w:sz w:val="24"/>
          <w:szCs w:val="28"/>
        </w:rPr>
        <w:t>2.</w:t>
      </w:r>
      <w:r w:rsidRPr="009865AE"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>2</w:t>
      </w:r>
      <w:r w:rsidRPr="009865AE">
        <w:rPr>
          <w:rFonts w:ascii="Times New Roman" w:eastAsia="Times New Roman" w:hAnsi="Times New Roman" w:cs="Times New Roman"/>
          <w:b/>
          <w:sz w:val="24"/>
          <w:szCs w:val="28"/>
        </w:rPr>
        <w:t>.</w:t>
      </w:r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При монтажа на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8"/>
        </w:rPr>
        <w:t>климатиците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в обектите на Възложителя всички тръби и кабели следва да бъдат положени в декоративни канали. </w:t>
      </w:r>
    </w:p>
    <w:p w:rsidR="009865AE" w:rsidRPr="009865AE" w:rsidRDefault="009865AE" w:rsidP="009865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5AE">
        <w:rPr>
          <w:rFonts w:ascii="Times New Roman" w:eastAsia="Times New Roman" w:hAnsi="Times New Roman" w:cs="Times New Roman"/>
          <w:b/>
          <w:sz w:val="24"/>
          <w:szCs w:val="28"/>
        </w:rPr>
        <w:t>2.3.</w:t>
      </w:r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Монтажът на доставените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8"/>
        </w:rPr>
        <w:t>климатици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8"/>
        </w:rPr>
        <w:t xml:space="preserve"> следва да бъде извършен при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минимално въздействие върху текущата работа в обектите на </w:t>
      </w:r>
      <w:r w:rsidRPr="009865AE">
        <w:rPr>
          <w:rFonts w:ascii="Times New Roman" w:eastAsia="Times New Roman" w:hAnsi="Times New Roman" w:cs="Times New Roman"/>
          <w:sz w:val="24"/>
          <w:szCs w:val="28"/>
        </w:rPr>
        <w:t>Възложителя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865AE" w:rsidRPr="009865AE" w:rsidRDefault="009865AE" w:rsidP="009865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>2.4.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В обема на монтажната работа се включват и необходимите СМР (включително доставка на материали) за запушване на отвори, измазване и др. подобни.</w:t>
      </w:r>
    </w:p>
    <w:p w:rsidR="009865AE" w:rsidRPr="009865AE" w:rsidRDefault="009865AE" w:rsidP="009865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>2.5.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В обема на монтажната работа се включва и демонтаж на съществуващи климатични системи</w:t>
      </w:r>
      <w:r w:rsidR="00806054">
        <w:rPr>
          <w:rFonts w:ascii="Times New Roman" w:eastAsia="Times New Roman" w:hAnsi="Times New Roman" w:cs="Times New Roman"/>
          <w:sz w:val="24"/>
          <w:szCs w:val="24"/>
        </w:rPr>
        <w:t>, посочени в таблиците по т. 1.</w:t>
      </w:r>
      <w:proofErr w:type="spellStart"/>
      <w:r w:rsidR="00806054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spellEnd"/>
      <w:r w:rsidR="00806054">
        <w:rPr>
          <w:rFonts w:ascii="Times New Roman" w:eastAsia="Times New Roman" w:hAnsi="Times New Roman" w:cs="Times New Roman"/>
          <w:sz w:val="24"/>
          <w:szCs w:val="24"/>
        </w:rPr>
        <w:t>.1 и 1.2.1.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865AE" w:rsidRPr="009865AE" w:rsidRDefault="009865AE" w:rsidP="009865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7F9">
        <w:rPr>
          <w:rFonts w:ascii="Times New Roman" w:eastAsia="Times New Roman" w:hAnsi="Times New Roman" w:cs="Times New Roman"/>
          <w:b/>
          <w:sz w:val="24"/>
          <w:szCs w:val="24"/>
        </w:rPr>
        <w:t>2.6.</w:t>
      </w:r>
      <w:r w:rsidRPr="005067F9">
        <w:rPr>
          <w:rFonts w:ascii="Times New Roman" w:eastAsia="Times New Roman" w:hAnsi="Times New Roman" w:cs="Times New Roman"/>
          <w:sz w:val="24"/>
          <w:szCs w:val="24"/>
        </w:rPr>
        <w:t xml:space="preserve"> Ел. захранването се осигурява от съществуващата ел. мрежа в помещението, където се монтира климатичната система. В случай на необходимост от удължаване на захранващата линия, това е за сметка на Изпълнителя.</w:t>
      </w:r>
    </w:p>
    <w:p w:rsidR="009865AE" w:rsidRPr="009865AE" w:rsidRDefault="009865AE" w:rsidP="009865A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 xml:space="preserve">2.7. 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>Средното разстояние между вътрешното и външното тяло е 5 метра</w:t>
      </w:r>
      <w:r w:rsidR="002B185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>Дренажните тръби на телата се отвеждат с наклон не по-малко от 2</w:t>
      </w:r>
      <w:r w:rsidRPr="009865A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>% на линеен метър. Свързването на външните с вътрешните тела се извършва с медни тръби. Вътрешните тела се монтират на място, съгласувано с Възложителя. Тръбите се укрепват по вертикала и хоризонтала със скоби съгласно нормите за укрепване. Всички тръбопроводи, с изключение на дренажните, се изолират с топлоизолация.</w:t>
      </w:r>
    </w:p>
    <w:p w:rsidR="009865AE" w:rsidRPr="009865AE" w:rsidRDefault="009865AE" w:rsidP="009865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>2.8.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Влаганите строителни продукти за монтаж на климатичните системи трябва да осигуряват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4"/>
        </w:rPr>
        <w:t>носимоспособност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и устойчивост на конструкцията; топлотехническа ефективност; пожарна безопасност; опазване на здравето на работещи и обитаващи и опазване на околната среда.</w:t>
      </w:r>
    </w:p>
    <w:p w:rsidR="008A56F0" w:rsidRPr="008A56F0" w:rsidRDefault="00AE5F4A" w:rsidP="009865A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865AE" w:rsidRPr="009865AE">
        <w:rPr>
          <w:rFonts w:ascii="Times New Roman" w:eastAsia="Times New Roman" w:hAnsi="Times New Roman" w:cs="Times New Roman"/>
          <w:b/>
          <w:sz w:val="24"/>
          <w:szCs w:val="24"/>
        </w:rPr>
        <w:t xml:space="preserve"> 2.9.</w:t>
      </w:r>
      <w:r w:rsidR="009865AE" w:rsidRPr="009865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65AE" w:rsidRPr="009865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При извършване на доставката, Изпълнителят предоставя на Възложителя гаранционните карти на </w:t>
      </w:r>
      <w:proofErr w:type="spellStart"/>
      <w:r w:rsidR="009865AE" w:rsidRPr="009865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климатиците</w:t>
      </w:r>
      <w:proofErr w:type="spellEnd"/>
      <w:r w:rsidR="009865AE" w:rsidRPr="009865A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и ръководствата за употребата им, на хартиен носител</w:t>
      </w:r>
      <w:r w:rsidR="008A56F0" w:rsidRPr="008A56F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</w:t>
      </w:r>
    </w:p>
    <w:p w:rsidR="008A56F0" w:rsidRPr="008A56F0" w:rsidRDefault="008A56F0" w:rsidP="008A56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</w:p>
    <w:p w:rsidR="008A56F0" w:rsidRPr="008A56F0" w:rsidRDefault="00343BE1" w:rsidP="008A56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3</w:t>
      </w:r>
      <w:r w:rsidR="008A56F0" w:rsidRPr="008A56F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. Изисквания по отношение на качеството и съответс</w:t>
      </w:r>
      <w:r w:rsidR="008060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твието на предлаганите </w:t>
      </w:r>
      <w:proofErr w:type="spellStart"/>
      <w:r w:rsidR="008060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климатици</w:t>
      </w:r>
      <w:proofErr w:type="spellEnd"/>
      <w:r w:rsidR="0080605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.</w:t>
      </w:r>
    </w:p>
    <w:p w:rsidR="006F0290" w:rsidRDefault="00C434F9" w:rsidP="008A56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3.1.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Когато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участник не е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производител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предлаганите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986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климатици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към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техническото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си предложение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следва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представи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документ/и от производителя на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техниката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или от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негов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официален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представител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България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удостоверяващ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правото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proofErr w:type="gram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</w:t>
      </w:r>
      <w:proofErr w:type="gram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продажба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гаранционно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обслужване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="00986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климатиците</w:t>
      </w:r>
      <w:proofErr w:type="spellEnd"/>
      <w:r w:rsidR="00343BE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територията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Република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България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може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бъде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договор,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оторизационно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писмо</w:t>
      </w:r>
      <w:proofErr w:type="spellEnd"/>
      <w:r w:rsidR="00BD7F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или друг </w:t>
      </w:r>
      <w:proofErr w:type="spellStart"/>
      <w:r w:rsidR="00BD7F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еквивалентен</w:t>
      </w:r>
      <w:proofErr w:type="spellEnd"/>
      <w:r w:rsidR="00BD7F2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документ</w:t>
      </w:r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В </w:t>
      </w:r>
      <w:proofErr w:type="spellStart"/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случаите</w:t>
      </w:r>
      <w:proofErr w:type="spellEnd"/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когато</w:t>
      </w:r>
      <w:proofErr w:type="spellEnd"/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оторизацията</w:t>
      </w:r>
      <w:proofErr w:type="spellEnd"/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участника не е от производителя на </w:t>
      </w:r>
      <w:proofErr w:type="spellStart"/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техниката</w:t>
      </w:r>
      <w:proofErr w:type="spellEnd"/>
      <w:r w:rsidR="008A56F0" w:rsidRPr="00722E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а от</w:t>
      </w:r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негов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официален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представител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България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в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офертата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трябва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бъде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представен</w:t>
      </w:r>
      <w:proofErr w:type="spellEnd"/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документ, </w:t>
      </w:r>
      <w:proofErr w:type="spellStart"/>
      <w:r w:rsidR="0080605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издаден</w:t>
      </w:r>
      <w:proofErr w:type="spellEnd"/>
      <w:r w:rsidR="0080605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 производителя, от </w:t>
      </w:r>
      <w:proofErr w:type="spellStart"/>
      <w:r w:rsidR="0080605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който</w:t>
      </w:r>
      <w:proofErr w:type="spellEnd"/>
      <w:r w:rsidR="0080605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да е </w:t>
      </w:r>
      <w:r w:rsidR="0080605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видно, че </w:t>
      </w:r>
      <w:proofErr w:type="spellStart"/>
      <w:r w:rsidR="0080605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лицето</w:t>
      </w:r>
      <w:proofErr w:type="spellEnd"/>
      <w:r w:rsidR="0080605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80605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оторизирало</w:t>
      </w:r>
      <w:proofErr w:type="spellEnd"/>
      <w:r w:rsidR="0080605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участника е официален </w:t>
      </w:r>
      <w:proofErr w:type="spellStart"/>
      <w:r w:rsidR="0080605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представител</w:t>
      </w:r>
      <w:proofErr w:type="spellEnd"/>
      <w:r w:rsidR="0080605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производителя</w:t>
      </w:r>
      <w:r w:rsidR="008A56F0" w:rsidRPr="008A56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A56F0" w:rsidRDefault="006F0290" w:rsidP="008A56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E212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Оторизационните</w:t>
      </w:r>
      <w:proofErr w:type="spellEnd"/>
      <w:r w:rsidRPr="00E212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документи, с които се доказва съответствието с поставеното изискване  се представят, като приложения към техническото предложение (Образец № 3)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5277DB" w:rsidRDefault="005277DB" w:rsidP="008A56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C434F9" w:rsidRPr="00317C17" w:rsidRDefault="00C434F9" w:rsidP="008A56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3.2. </w:t>
      </w:r>
      <w:r w:rsidR="00317C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За предлаганите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климатици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7A577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т. 1.</w:t>
      </w:r>
      <w:proofErr w:type="spellStart"/>
      <w:r w:rsidR="007A577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proofErr w:type="spellEnd"/>
      <w:r w:rsidR="007A577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.1 и т. 1.2. </w:t>
      </w:r>
      <w:r w:rsidR="00317C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участниците следва да представят сертификати, издадени от </w:t>
      </w:r>
      <w:proofErr w:type="spellStart"/>
      <w:r w:rsidR="00317C17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Eurovent</w:t>
      </w:r>
      <w:proofErr w:type="spellEnd"/>
      <w:r w:rsidR="00317C17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 </w:t>
      </w:r>
      <w:proofErr w:type="spellStart"/>
      <w:r w:rsidR="00317C17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Certita</w:t>
      </w:r>
      <w:proofErr w:type="spellEnd"/>
      <w:r w:rsidR="00317C17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 Certification</w:t>
      </w:r>
      <w:r w:rsidR="00317C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</w:t>
      </w:r>
      <w:proofErr w:type="spellStart"/>
      <w:r w:rsidR="00317C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Юровент</w:t>
      </w:r>
      <w:proofErr w:type="spellEnd"/>
      <w:r w:rsidR="00317C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317C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Сертита</w:t>
      </w:r>
      <w:proofErr w:type="spellEnd"/>
      <w:r w:rsidR="00317C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317C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Сертификейшън</w:t>
      </w:r>
      <w:proofErr w:type="spellEnd"/>
      <w:r w:rsidR="00317C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)</w:t>
      </w:r>
      <w:r w:rsidR="00317C17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, </w:t>
      </w:r>
      <w:r w:rsidR="00317C1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или еквивалентни.</w:t>
      </w:r>
    </w:p>
    <w:p w:rsidR="006F0290" w:rsidRDefault="002B1853" w:rsidP="008A56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Документите, </w:t>
      </w:r>
      <w:r w:rsidRPr="00E212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 които се доказва съответствието с поставеното изискване  се представят, като приложения към техническото предложение (Образец № 3)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2B1853" w:rsidRPr="008A56F0" w:rsidRDefault="002B1853" w:rsidP="008A56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A56F0" w:rsidRPr="008A56F0" w:rsidRDefault="006F0290" w:rsidP="008A56F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Предаване и приемане на </w:t>
      </w:r>
      <w:r w:rsidR="009865A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изпълнението</w:t>
      </w:r>
    </w:p>
    <w:p w:rsidR="008A56F0" w:rsidRPr="008A56F0" w:rsidRDefault="006F0290" w:rsidP="008A56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4.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1.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Доставените</w:t>
      </w:r>
      <w:proofErr w:type="spellEnd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монтирани</w:t>
      </w:r>
      <w:proofErr w:type="spellEnd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пуснати</w:t>
      </w:r>
      <w:proofErr w:type="spellEnd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в </w:t>
      </w:r>
      <w:proofErr w:type="spellStart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експлоатация</w:t>
      </w:r>
      <w:proofErr w:type="spellEnd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9865A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климатици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E0587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по места 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се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предават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двустранно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подписан</w:t>
      </w:r>
      <w:r w:rsidR="00E0587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приемо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предавател</w:t>
      </w:r>
      <w:r w:rsidR="00E0587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протокол</w:t>
      </w:r>
      <w:r w:rsidR="00E0587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8A56F0" w:rsidRPr="008A56F0" w:rsidRDefault="006F0290" w:rsidP="008A56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4.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2.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Възложителят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има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право да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откаже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gram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приеме</w:t>
      </w:r>
      <w:proofErr w:type="gram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или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отделни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доставки,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ако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открие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съществени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В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този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случай се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съставя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протокол за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установените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в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който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подробно се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описват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констатирани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се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дават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указания на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отстрани. </w:t>
      </w:r>
    </w:p>
    <w:p w:rsidR="008A56F0" w:rsidRPr="008A56F0" w:rsidRDefault="006F0290" w:rsidP="008A56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4.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Недостатъците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се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отстраняват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за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негова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сметка.</w:t>
      </w:r>
    </w:p>
    <w:p w:rsidR="008A56F0" w:rsidRDefault="006F0290" w:rsidP="008A56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proofErr w:type="spellStart"/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proofErr w:type="spellEnd"/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случай, че изпълнителят е отстранил недостатъците в изпълнението, посочени в  протокола за приемане на доставката, </w:t>
      </w:r>
      <w:proofErr w:type="spellStart"/>
      <w:r w:rsidR="008A56F0" w:rsidRPr="008A56F0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 w:eastAsia="bg-BG"/>
        </w:rPr>
        <w:t>упълномощеното</w:t>
      </w:r>
      <w:proofErr w:type="spellEnd"/>
      <w:r w:rsidR="008A56F0" w:rsidRPr="008A56F0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 w:eastAsia="bg-BG"/>
        </w:rPr>
        <w:t xml:space="preserve"> лице</w:t>
      </w:r>
      <w:r w:rsidR="008A56F0" w:rsidRPr="008A56F0">
        <w:rPr>
          <w:rFonts w:ascii="Times New Roman" w:eastAsia="Lucida Sans Unicode" w:hAnsi="Times New Roman" w:cs="Book Antiqua"/>
          <w:color w:val="000000"/>
          <w:kern w:val="3"/>
          <w:sz w:val="24"/>
          <w:lang w:eastAsia="bg-BG"/>
        </w:rPr>
        <w:t xml:space="preserve"> 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възложителя повторно приема извършената работа и се изготвя нов протокол, в който се посочват отстранените недостатъци.</w:t>
      </w:r>
    </w:p>
    <w:p w:rsidR="00E0587D" w:rsidRPr="008A56F0" w:rsidRDefault="00E0587D" w:rsidP="008A56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58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извършване на целия обем от доставки (</w:t>
      </w:r>
      <w:r w:rsidR="002B1853">
        <w:rPr>
          <w:rFonts w:ascii="Times New Roman" w:eastAsia="Times New Roman" w:hAnsi="Times New Roman" w:cs="Times New Roman"/>
          <w:sz w:val="24"/>
          <w:szCs w:val="24"/>
          <w:lang w:eastAsia="bg-BG"/>
        </w:rPr>
        <w:t>69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броя </w:t>
      </w:r>
      <w:proofErr w:type="spellStart"/>
      <w:r w:rsidR="009865AE">
        <w:rPr>
          <w:rFonts w:ascii="Times New Roman" w:eastAsia="Times New Roman" w:hAnsi="Times New Roman" w:cs="Times New Roman"/>
          <w:sz w:val="24"/>
          <w:szCs w:val="24"/>
          <w:lang w:eastAsia="bg-BG"/>
        </w:rPr>
        <w:t>климатици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), на база протоколите по т. 4.1. и т. 4.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се изготвя обобщен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приемо-предавателен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протокол, който се подписва от изпълнителя и упълномощен служител от ЦУ на НЗОК</w:t>
      </w:r>
    </w:p>
    <w:p w:rsidR="008A56F0" w:rsidRPr="008A56F0" w:rsidRDefault="008A56F0" w:rsidP="008A56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A56F0" w:rsidRPr="008A56F0" w:rsidRDefault="006F0290" w:rsidP="008A56F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</w:rPr>
        <w:t>. Гаранционни и сервизни условия и изисквания</w:t>
      </w:r>
    </w:p>
    <w:p w:rsidR="009865AE" w:rsidRPr="009865AE" w:rsidRDefault="009865AE" w:rsidP="009865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5</w:t>
      </w:r>
      <w:r w:rsidRPr="009865AE">
        <w:rPr>
          <w:rFonts w:ascii="Times New Roman" w:eastAsia="Calibri" w:hAnsi="Times New Roman" w:cs="Times New Roman"/>
          <w:b/>
          <w:sz w:val="24"/>
          <w:szCs w:val="24"/>
        </w:rPr>
        <w:t>.1.</w:t>
      </w:r>
      <w:r w:rsidR="00BD7F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865A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Гаранционен срок за доставените и монтирани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4"/>
          <w:lang w:eastAsia="x-none"/>
        </w:rPr>
        <w:t>климатици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- минимум 36 месеца, считано от датата на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пускане в експлоатация</w:t>
      </w:r>
      <w:r w:rsidRPr="009865AE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865AE" w:rsidRPr="009865AE" w:rsidRDefault="009865AE" w:rsidP="009865A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5</w:t>
      </w:r>
      <w:r w:rsidRPr="009865A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.2.</w:t>
      </w:r>
      <w:r w:rsidRPr="009865A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рамките на срока по т. </w:t>
      </w:r>
      <w:r w:rsidR="00FF7F89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9865A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.1, Изпълнителят осъществява сервизна гаранционна поддръжка и профилактика на доставените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4"/>
          <w:lang w:eastAsia="x-none"/>
        </w:rPr>
        <w:t>климатици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4"/>
          <w:lang w:eastAsia="x-none"/>
        </w:rPr>
        <w:t>, в съответствие с изискванията на производителя.</w:t>
      </w:r>
      <w:r w:rsidRPr="009865A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865AE" w:rsidRPr="009865AE" w:rsidRDefault="009865AE" w:rsidP="009865A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9865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.3.</w:t>
      </w:r>
      <w:r w:rsidRPr="009865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Срок за реакция</w:t>
      </w:r>
      <w:r w:rsidR="00AA21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при възникнал проблем</w:t>
      </w:r>
      <w:r w:rsidRPr="009865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не по-дълъг от 4 часа след заявка за проблем с </w:t>
      </w:r>
      <w:proofErr w:type="spellStart"/>
      <w:r w:rsidRPr="009865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климатик</w:t>
      </w:r>
      <w:proofErr w:type="spellEnd"/>
      <w:r w:rsidRPr="009865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сървърно помещение, и не по-дълъг от 48 часа след заявка за проблем с </w:t>
      </w:r>
      <w:proofErr w:type="spellStart"/>
      <w:r w:rsidRPr="009865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климатик</w:t>
      </w:r>
      <w:proofErr w:type="spellEnd"/>
      <w:r w:rsidRPr="009865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работно помещение.</w:t>
      </w:r>
    </w:p>
    <w:p w:rsidR="009865AE" w:rsidRPr="009865AE" w:rsidRDefault="009865AE" w:rsidP="009865A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9865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.4.</w:t>
      </w:r>
      <w:r w:rsidRPr="009865A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865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Време за отстраняване на възникнал проблем - до 24 часа след извършване </w:t>
      </w:r>
      <w:r w:rsidRPr="009865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proofErr w:type="spellStart"/>
      <w:r w:rsidRPr="009865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диагностиката</w:t>
      </w:r>
      <w:proofErr w:type="spellEnd"/>
      <w:r w:rsidRPr="009865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 констатирането на проблема за </w:t>
      </w:r>
      <w:proofErr w:type="spellStart"/>
      <w:r w:rsidRPr="009865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климатик</w:t>
      </w:r>
      <w:proofErr w:type="spellEnd"/>
      <w:r w:rsidRPr="009865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 сървърно помещение, и до 96 часа за </w:t>
      </w:r>
      <w:proofErr w:type="spellStart"/>
      <w:r w:rsidRPr="009865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климатик</w:t>
      </w:r>
      <w:proofErr w:type="spellEnd"/>
      <w:r w:rsidRPr="009865A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 работно помещение.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865AE" w:rsidRPr="009865AE" w:rsidRDefault="009865AE" w:rsidP="009865AE">
      <w:pPr>
        <w:widowControl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spellStart"/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proofErr w:type="spellEnd"/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Отстраняването на възникнал проблем се извършва на място в обекта на Възложителя, а когато това е невъзможно, в сервизната база на Изпълнителя. В случай, че поради независещи от изпълнителя причини проблема не може да бъде отстранен в посочения в т. </w:t>
      </w:r>
      <w:r w:rsidR="00FF7F8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.4 срок, изпълнителят се задължава да предостави в обекта на Възложителя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4"/>
        </w:rPr>
        <w:t>климатик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с равностойни или по-добри параметри до приключването на ремонта.</w:t>
      </w:r>
    </w:p>
    <w:p w:rsidR="009865AE" w:rsidRPr="009865AE" w:rsidRDefault="009865AE" w:rsidP="009865AE">
      <w:pPr>
        <w:widowControl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>.6.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Всички разходи свързани с отстраняването на проблеми, ремонт и подмяна на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4"/>
        </w:rPr>
        <w:t>дефектирали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части и устройства, както и транспортирането на техниката от обектите на Възложителя до сервиза и обратно по време на гаранционния срок са за сметка на изпълнителя.</w:t>
      </w:r>
    </w:p>
    <w:p w:rsidR="008A56F0" w:rsidRPr="008A56F0" w:rsidRDefault="009865AE" w:rsidP="009865AE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</w:t>
      </w:r>
      <w:r w:rsidRPr="009865AE">
        <w:rPr>
          <w:rFonts w:ascii="Times New Roman" w:eastAsia="Times New Roman" w:hAnsi="Times New Roman" w:cs="Times New Roman"/>
          <w:b/>
          <w:sz w:val="24"/>
          <w:szCs w:val="24"/>
        </w:rPr>
        <w:t>.7.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7F89">
        <w:rPr>
          <w:rFonts w:ascii="Times New Roman" w:eastAsia="Times New Roman" w:hAnsi="Times New Roman" w:cs="Times New Roman"/>
          <w:sz w:val="24"/>
          <w:szCs w:val="24"/>
        </w:rPr>
        <w:t>В техническите си предложения у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частниците трябва да предложат организация и схема за фирмена профилактика на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4"/>
        </w:rPr>
        <w:t>климатиците</w:t>
      </w:r>
      <w:proofErr w:type="spellEnd"/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по време на гаранционния срок съобразно изискванията на производителя им. Разходите за гаранционна поддръжка и фирмена профилактика </w:t>
      </w:r>
      <w:r w:rsidR="00FF7F89">
        <w:rPr>
          <w:rFonts w:ascii="Times New Roman" w:eastAsia="Times New Roman" w:hAnsi="Times New Roman" w:cs="Times New Roman"/>
          <w:sz w:val="24"/>
          <w:szCs w:val="24"/>
        </w:rPr>
        <w:t>следва да се</w:t>
      </w:r>
      <w:r w:rsidRPr="009865AE">
        <w:rPr>
          <w:rFonts w:ascii="Times New Roman" w:eastAsia="Times New Roman" w:hAnsi="Times New Roman" w:cs="Times New Roman"/>
          <w:sz w:val="24"/>
          <w:szCs w:val="24"/>
        </w:rPr>
        <w:t xml:space="preserve"> включват в цената на предлаганите </w:t>
      </w:r>
      <w:proofErr w:type="spellStart"/>
      <w:r w:rsidRPr="009865AE">
        <w:rPr>
          <w:rFonts w:ascii="Times New Roman" w:eastAsia="Times New Roman" w:hAnsi="Times New Roman" w:cs="Times New Roman"/>
          <w:sz w:val="24"/>
          <w:szCs w:val="24"/>
        </w:rPr>
        <w:t>климатици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A56F0" w:rsidRPr="008A56F0" w:rsidRDefault="008A56F0" w:rsidP="008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A56F0">
        <w:rPr>
          <w:rFonts w:ascii="Times New Roman" w:eastAsia="Times New Roman" w:hAnsi="Times New Roman" w:cs="Times New Roman"/>
          <w:b/>
          <w:sz w:val="24"/>
          <w:szCs w:val="28"/>
        </w:rPr>
        <w:t xml:space="preserve">     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A56F0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Забележка</w:t>
      </w:r>
      <w:proofErr w:type="spellEnd"/>
      <w:r w:rsidRPr="008A56F0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: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proofErr w:type="gram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Всяко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еталон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  <w:proofErr w:type="gramEnd"/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Съдържащо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модел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източник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специфичен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процес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</w:t>
      </w:r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йто</w:t>
      </w:r>
      <w:proofErr w:type="spellEnd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характеризира</w:t>
      </w:r>
      <w:proofErr w:type="spellEnd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потенциален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изпълнител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търговска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марка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патент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тип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произход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производство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облагодетелства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елиминира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лица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някои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други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частникът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трябва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решение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удовлетворява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начин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. </w:t>
      </w:r>
    </w:p>
    <w:p w:rsidR="00DB6F5D" w:rsidRPr="00987EAB" w:rsidRDefault="008A56F0" w:rsidP="00987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екологичните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които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български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въвеждащ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обща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ако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участникът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отнасят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възложителя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sectPr w:rsidR="00DB6F5D" w:rsidRPr="00987E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4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A7C3292"/>
    <w:multiLevelType w:val="multilevel"/>
    <w:tmpl w:val="4E466A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5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0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1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2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1"/>
  </w:num>
  <w:num w:numId="5">
    <w:abstractNumId w:val="6"/>
  </w:num>
  <w:num w:numId="6">
    <w:abstractNumId w:val="24"/>
  </w:num>
  <w:num w:numId="7">
    <w:abstractNumId w:val="13"/>
  </w:num>
  <w:num w:numId="8">
    <w:abstractNumId w:val="28"/>
  </w:num>
  <w:num w:numId="9">
    <w:abstractNumId w:val="8"/>
  </w:num>
  <w:num w:numId="10">
    <w:abstractNumId w:val="25"/>
  </w:num>
  <w:num w:numId="11">
    <w:abstractNumId w:val="21"/>
  </w:num>
  <w:num w:numId="12">
    <w:abstractNumId w:val="18"/>
  </w:num>
  <w:num w:numId="13">
    <w:abstractNumId w:val="9"/>
  </w:num>
  <w:num w:numId="14">
    <w:abstractNumId w:val="20"/>
  </w:num>
  <w:num w:numId="15">
    <w:abstractNumId w:val="5"/>
  </w:num>
  <w:num w:numId="16">
    <w:abstractNumId w:val="26"/>
  </w:num>
  <w:num w:numId="17">
    <w:abstractNumId w:val="32"/>
  </w:num>
  <w:num w:numId="18">
    <w:abstractNumId w:val="14"/>
  </w:num>
  <w:num w:numId="19">
    <w:abstractNumId w:val="27"/>
  </w:num>
  <w:num w:numId="20">
    <w:abstractNumId w:val="29"/>
  </w:num>
  <w:num w:numId="21">
    <w:abstractNumId w:val="17"/>
  </w:num>
  <w:num w:numId="22">
    <w:abstractNumId w:val="30"/>
  </w:num>
  <w:num w:numId="23">
    <w:abstractNumId w:val="19"/>
  </w:num>
  <w:num w:numId="24">
    <w:abstractNumId w:val="15"/>
  </w:num>
  <w:num w:numId="25">
    <w:abstractNumId w:val="11"/>
  </w:num>
  <w:num w:numId="26">
    <w:abstractNumId w:val="10"/>
  </w:num>
  <w:num w:numId="27">
    <w:abstractNumId w:val="16"/>
  </w:num>
  <w:num w:numId="28">
    <w:abstractNumId w:val="3"/>
  </w:num>
  <w:num w:numId="29">
    <w:abstractNumId w:val="12"/>
  </w:num>
  <w:num w:numId="30">
    <w:abstractNumId w:val="7"/>
  </w:num>
  <w:num w:numId="31">
    <w:abstractNumId w:val="4"/>
  </w:num>
  <w:num w:numId="32">
    <w:abstractNumId w:val="23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162D86"/>
    <w:rsid w:val="00167B6B"/>
    <w:rsid w:val="002B1853"/>
    <w:rsid w:val="00317C17"/>
    <w:rsid w:val="00343BE1"/>
    <w:rsid w:val="004D3505"/>
    <w:rsid w:val="005067F9"/>
    <w:rsid w:val="005277DB"/>
    <w:rsid w:val="00536A62"/>
    <w:rsid w:val="0058332F"/>
    <w:rsid w:val="005F564A"/>
    <w:rsid w:val="006F0290"/>
    <w:rsid w:val="00722E8E"/>
    <w:rsid w:val="007A5775"/>
    <w:rsid w:val="007E3AEF"/>
    <w:rsid w:val="00806054"/>
    <w:rsid w:val="00845327"/>
    <w:rsid w:val="008727C7"/>
    <w:rsid w:val="00885196"/>
    <w:rsid w:val="008A56F0"/>
    <w:rsid w:val="00901BC5"/>
    <w:rsid w:val="009865AE"/>
    <w:rsid w:val="00987EAB"/>
    <w:rsid w:val="00994493"/>
    <w:rsid w:val="009F5A92"/>
    <w:rsid w:val="00A01464"/>
    <w:rsid w:val="00AA21E8"/>
    <w:rsid w:val="00AE5F4A"/>
    <w:rsid w:val="00AF0A69"/>
    <w:rsid w:val="00BA6A1E"/>
    <w:rsid w:val="00BD7F2B"/>
    <w:rsid w:val="00C434F9"/>
    <w:rsid w:val="00C7764F"/>
    <w:rsid w:val="00CC7F44"/>
    <w:rsid w:val="00CE25D5"/>
    <w:rsid w:val="00D41915"/>
    <w:rsid w:val="00DB6F5D"/>
    <w:rsid w:val="00E0587D"/>
    <w:rsid w:val="00E21228"/>
    <w:rsid w:val="00E85DCC"/>
    <w:rsid w:val="00F10E5C"/>
    <w:rsid w:val="00FE0262"/>
    <w:rsid w:val="00FF0A14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5</Pages>
  <Words>1660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21</cp:revision>
  <dcterms:created xsi:type="dcterms:W3CDTF">2018-04-16T13:09:00Z</dcterms:created>
  <dcterms:modified xsi:type="dcterms:W3CDTF">2019-06-19T11:31:00Z</dcterms:modified>
</cp:coreProperties>
</file>